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DB6" w:rsidRPr="0048095E" w:rsidRDefault="00635EAF" w:rsidP="004B5984">
      <w:pPr>
        <w:rPr>
          <w:sz w:val="28"/>
          <w:szCs w:val="28"/>
          <w:lang w:val="uk-UA"/>
        </w:rPr>
      </w:pPr>
      <w:r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214.5pt;margin-top:0;width:38.25pt;height:54.75pt;z-index:1;visibility:visible">
            <v:imagedata r:id="rId6" o:title=""/>
            <w10:wrap type="square" side="right"/>
          </v:shape>
        </w:pict>
      </w:r>
      <w:r w:rsidR="008D0DB6">
        <w:rPr>
          <w:szCs w:val="28"/>
          <w:lang w:val="uk-UA"/>
        </w:rPr>
        <w:t xml:space="preserve"> </w:t>
      </w:r>
      <w:r w:rsidR="008D0DB6" w:rsidRPr="0048095E">
        <w:rPr>
          <w:sz w:val="28"/>
          <w:szCs w:val="28"/>
          <w:lang w:val="uk-UA"/>
        </w:rPr>
        <w:br w:type="textWrapping" w:clear="all"/>
      </w:r>
    </w:p>
    <w:p w:rsidR="008D0DB6" w:rsidRDefault="008D0DB6" w:rsidP="004B598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К Р А Ї Н А</w:t>
      </w:r>
    </w:p>
    <w:p w:rsidR="008D0DB6" w:rsidRDefault="008D0DB6" w:rsidP="004B598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 м. ПОЛТАВІ РАДА</w:t>
      </w:r>
    </w:p>
    <w:p w:rsidR="008D0DB6" w:rsidRDefault="008D0DB6" w:rsidP="004B598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3843E7">
        <w:rPr>
          <w:sz w:val="28"/>
          <w:szCs w:val="28"/>
          <w:lang w:val="uk-UA"/>
        </w:rPr>
        <w:t>п’ятдесята третя</w:t>
      </w:r>
      <w:r>
        <w:rPr>
          <w:sz w:val="28"/>
          <w:szCs w:val="28"/>
          <w:lang w:val="uk-UA"/>
        </w:rPr>
        <w:t xml:space="preserve">  сесія шостого скликання)</w:t>
      </w:r>
    </w:p>
    <w:p w:rsidR="008D0DB6" w:rsidRDefault="008D0DB6" w:rsidP="004B5984">
      <w:pPr>
        <w:rPr>
          <w:sz w:val="28"/>
          <w:szCs w:val="28"/>
          <w:lang w:val="uk-UA"/>
        </w:rPr>
      </w:pPr>
    </w:p>
    <w:p w:rsidR="008D0DB6" w:rsidRDefault="008D0DB6" w:rsidP="004B598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8D0DB6" w:rsidRDefault="008D0DB6" w:rsidP="004B5984">
      <w:pPr>
        <w:rPr>
          <w:lang w:val="uk-UA"/>
        </w:rPr>
      </w:pPr>
    </w:p>
    <w:p w:rsidR="008D0DB6" w:rsidRDefault="00F3680F" w:rsidP="004B59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 </w:t>
      </w:r>
      <w:r w:rsidR="00E36FF6">
        <w:rPr>
          <w:sz w:val="28"/>
          <w:szCs w:val="28"/>
          <w:lang w:val="uk-UA"/>
        </w:rPr>
        <w:t>31 липня</w:t>
      </w:r>
      <w:r w:rsidR="003843E7">
        <w:rPr>
          <w:sz w:val="28"/>
          <w:szCs w:val="28"/>
          <w:lang w:val="uk-UA"/>
        </w:rPr>
        <w:t xml:space="preserve"> 2014</w:t>
      </w:r>
      <w:r w:rsidR="008D0DB6">
        <w:rPr>
          <w:sz w:val="28"/>
          <w:szCs w:val="28"/>
          <w:lang w:val="uk-UA"/>
        </w:rPr>
        <w:t xml:space="preserve"> року</w:t>
      </w:r>
    </w:p>
    <w:p w:rsidR="008D0DB6" w:rsidRDefault="008D0DB6" w:rsidP="004B5984">
      <w:pPr>
        <w:rPr>
          <w:sz w:val="28"/>
          <w:szCs w:val="28"/>
          <w:lang w:val="uk-UA"/>
        </w:rPr>
      </w:pPr>
    </w:p>
    <w:p w:rsidR="008D0DB6" w:rsidRDefault="008D0DB6" w:rsidP="004B59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</w:p>
    <w:p w:rsidR="008D0DB6" w:rsidRDefault="008D0DB6" w:rsidP="004B59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списку  присяжних</w:t>
      </w:r>
    </w:p>
    <w:p w:rsidR="008D0DB6" w:rsidRDefault="008D0DB6" w:rsidP="004B5984">
      <w:pPr>
        <w:rPr>
          <w:sz w:val="28"/>
          <w:szCs w:val="28"/>
          <w:lang w:val="uk-UA"/>
        </w:rPr>
      </w:pPr>
    </w:p>
    <w:p w:rsidR="008D0DB6" w:rsidRDefault="008D0DB6" w:rsidP="004B598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подання </w:t>
      </w:r>
      <w:r w:rsidRPr="00E36FF6">
        <w:rPr>
          <w:sz w:val="28"/>
          <w:szCs w:val="28"/>
          <w:lang w:val="uk-UA"/>
        </w:rPr>
        <w:t>територіального управління Державної судової адміністрації України в Полтавській області з</w:t>
      </w:r>
      <w:r>
        <w:rPr>
          <w:sz w:val="28"/>
          <w:szCs w:val="28"/>
          <w:lang w:val="uk-UA"/>
        </w:rPr>
        <w:t xml:space="preserve">  проханням </w:t>
      </w:r>
      <w:r w:rsidR="00E36FF6">
        <w:rPr>
          <w:sz w:val="28"/>
          <w:szCs w:val="28"/>
          <w:lang w:val="uk-UA"/>
        </w:rPr>
        <w:t xml:space="preserve">сформувати та </w:t>
      </w:r>
      <w:r>
        <w:rPr>
          <w:sz w:val="28"/>
          <w:szCs w:val="28"/>
          <w:lang w:val="uk-UA"/>
        </w:rPr>
        <w:t xml:space="preserve">затвердити рішенням сесії </w:t>
      </w:r>
      <w:r w:rsidR="00550B25">
        <w:rPr>
          <w:sz w:val="28"/>
          <w:szCs w:val="28"/>
          <w:lang w:val="uk-UA"/>
        </w:rPr>
        <w:t xml:space="preserve">районної </w:t>
      </w:r>
      <w:r>
        <w:rPr>
          <w:sz w:val="28"/>
          <w:szCs w:val="28"/>
          <w:lang w:val="uk-UA"/>
        </w:rPr>
        <w:t>ради список присяжних,</w:t>
      </w:r>
      <w:r w:rsidR="00E36F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керуючись ЗУ «Про органи місцевого самоврядування»</w:t>
      </w:r>
      <w:r w:rsidR="00E36FF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ст. 58</w:t>
      </w:r>
      <w:r w:rsidRPr="000619F5">
        <w:rPr>
          <w:sz w:val="28"/>
          <w:szCs w:val="28"/>
          <w:lang w:val="uk-UA"/>
        </w:rPr>
        <w:t>-1</w:t>
      </w:r>
      <w:r>
        <w:rPr>
          <w:sz w:val="28"/>
          <w:szCs w:val="28"/>
          <w:lang w:val="uk-UA"/>
        </w:rPr>
        <w:t xml:space="preserve"> ЗУ «Про судоустрій і статус суддів», повноваженнями наданими Полтавською міською радою та регламентом Київськ</w:t>
      </w:r>
      <w:r w:rsidR="00E36FF6">
        <w:rPr>
          <w:sz w:val="28"/>
          <w:szCs w:val="28"/>
          <w:lang w:val="uk-UA"/>
        </w:rPr>
        <w:t>ої районної в м. Пол</w:t>
      </w:r>
      <w:r w:rsidR="00550B25">
        <w:rPr>
          <w:sz w:val="28"/>
          <w:szCs w:val="28"/>
          <w:lang w:val="uk-UA"/>
        </w:rPr>
        <w:t xml:space="preserve">тава ради, Київська районна в </w:t>
      </w:r>
      <w:proofErr w:type="spellStart"/>
      <w:r w:rsidR="00550B25">
        <w:rPr>
          <w:sz w:val="28"/>
          <w:szCs w:val="28"/>
          <w:lang w:val="uk-UA"/>
        </w:rPr>
        <w:t>м.</w:t>
      </w:r>
      <w:r w:rsidR="00E36FF6">
        <w:rPr>
          <w:sz w:val="28"/>
          <w:szCs w:val="28"/>
          <w:lang w:val="uk-UA"/>
        </w:rPr>
        <w:t>Полтаві</w:t>
      </w:r>
      <w:proofErr w:type="spellEnd"/>
      <w:r w:rsidR="00E36FF6">
        <w:rPr>
          <w:sz w:val="28"/>
          <w:szCs w:val="28"/>
          <w:lang w:val="uk-UA"/>
        </w:rPr>
        <w:t xml:space="preserve"> рада</w:t>
      </w:r>
    </w:p>
    <w:p w:rsidR="008D0DB6" w:rsidRDefault="008D0DB6" w:rsidP="004B598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8D0DB6" w:rsidRDefault="008D0DB6" w:rsidP="00BB2B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ВИРІШИЛА:</w:t>
      </w:r>
    </w:p>
    <w:p w:rsidR="008D0DB6" w:rsidRDefault="008D0DB6" w:rsidP="004B5984">
      <w:pPr>
        <w:ind w:firstLine="708"/>
        <w:jc w:val="both"/>
        <w:rPr>
          <w:sz w:val="28"/>
          <w:szCs w:val="28"/>
          <w:lang w:val="uk-UA"/>
        </w:rPr>
      </w:pPr>
    </w:p>
    <w:p w:rsidR="008D0DB6" w:rsidRPr="00FF6D9E" w:rsidRDefault="003843E7" w:rsidP="003843E7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D0DB6" w:rsidRPr="00FF6D9E">
        <w:rPr>
          <w:sz w:val="28"/>
          <w:szCs w:val="28"/>
          <w:lang w:val="uk-UA"/>
        </w:rPr>
        <w:t>З</w:t>
      </w:r>
      <w:r w:rsidR="008D0DB6">
        <w:rPr>
          <w:sz w:val="28"/>
          <w:szCs w:val="28"/>
          <w:lang w:val="uk-UA"/>
        </w:rPr>
        <w:t xml:space="preserve">атвердити список </w:t>
      </w:r>
      <w:r w:rsidR="008D0DB6" w:rsidRPr="00FF6D9E">
        <w:rPr>
          <w:sz w:val="28"/>
          <w:szCs w:val="28"/>
          <w:lang w:val="uk-UA"/>
        </w:rPr>
        <w:t>в кількості 15 осіб (згідно додатку), які будуть виконувати відповідно до Кримінально процесуального кодексу України функції присяжних в Київ</w:t>
      </w:r>
      <w:r w:rsidR="00953575">
        <w:rPr>
          <w:sz w:val="28"/>
          <w:szCs w:val="28"/>
          <w:lang w:val="uk-UA"/>
        </w:rPr>
        <w:t>ському районному суді м. Полтави</w:t>
      </w:r>
      <w:r w:rsidR="008D0DB6" w:rsidRPr="00FF6D9E">
        <w:rPr>
          <w:sz w:val="28"/>
          <w:szCs w:val="28"/>
          <w:lang w:val="uk-UA"/>
        </w:rPr>
        <w:t xml:space="preserve">. </w:t>
      </w:r>
    </w:p>
    <w:p w:rsidR="008D0DB6" w:rsidRDefault="003843E7" w:rsidP="003843E7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8D0DB6" w:rsidRPr="00FF6D9E">
        <w:rPr>
          <w:sz w:val="28"/>
          <w:szCs w:val="28"/>
          <w:lang w:val="uk-UA"/>
        </w:rPr>
        <w:t>Про прийняте рішення проінформувати</w:t>
      </w:r>
      <w:r w:rsidR="008D0DB6">
        <w:rPr>
          <w:sz w:val="28"/>
          <w:szCs w:val="28"/>
          <w:lang w:val="uk-UA"/>
        </w:rPr>
        <w:t xml:space="preserve"> територіальне управління Д</w:t>
      </w:r>
      <w:r w:rsidR="008D0DB6" w:rsidRPr="00FF6D9E">
        <w:rPr>
          <w:sz w:val="28"/>
          <w:szCs w:val="28"/>
          <w:lang w:val="uk-UA"/>
        </w:rPr>
        <w:t>ержавної судової адміністрації України в Полтавській області.</w:t>
      </w:r>
    </w:p>
    <w:p w:rsidR="003843E7" w:rsidRPr="00FF6D9E" w:rsidRDefault="003843E7" w:rsidP="003843E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3.Вважати таким, що з прийняттям даного рішення втратило чинність рішення двадцять сьомої сесії районної ради шостого скликання від 9 серпня 2012</w:t>
      </w:r>
      <w:r w:rsidR="00E716FF">
        <w:rPr>
          <w:sz w:val="28"/>
          <w:szCs w:val="28"/>
          <w:lang w:val="uk-UA"/>
        </w:rPr>
        <w:t xml:space="preserve"> року «Про затвердження списку </w:t>
      </w:r>
      <w:r>
        <w:rPr>
          <w:sz w:val="28"/>
          <w:szCs w:val="28"/>
          <w:lang w:val="uk-UA"/>
        </w:rPr>
        <w:t>присяжних».</w:t>
      </w:r>
    </w:p>
    <w:p w:rsidR="008D0DB6" w:rsidRPr="00EC0D92" w:rsidRDefault="003843E7" w:rsidP="003843E7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8D0DB6" w:rsidRPr="00EC0D92">
        <w:rPr>
          <w:sz w:val="28"/>
          <w:szCs w:val="28"/>
          <w:lang w:val="uk-UA"/>
        </w:rPr>
        <w:t>Контроль за виконанням даного рішення залишаю за собою.</w:t>
      </w:r>
    </w:p>
    <w:p w:rsidR="008D0DB6" w:rsidRDefault="008D0DB6" w:rsidP="004B5984">
      <w:pPr>
        <w:ind w:left="360"/>
        <w:jc w:val="both"/>
        <w:rPr>
          <w:sz w:val="28"/>
          <w:szCs w:val="28"/>
          <w:lang w:val="uk-UA"/>
        </w:rPr>
      </w:pPr>
    </w:p>
    <w:p w:rsidR="008D0DB6" w:rsidRDefault="008D0DB6" w:rsidP="004B5984">
      <w:pPr>
        <w:jc w:val="both"/>
        <w:rPr>
          <w:sz w:val="28"/>
          <w:szCs w:val="28"/>
          <w:lang w:val="uk-UA"/>
        </w:rPr>
      </w:pPr>
    </w:p>
    <w:p w:rsidR="008D0DB6" w:rsidRDefault="008D0DB6" w:rsidP="004B5984">
      <w:pPr>
        <w:rPr>
          <w:sz w:val="28"/>
          <w:szCs w:val="28"/>
          <w:lang w:val="uk-UA"/>
        </w:rPr>
      </w:pPr>
    </w:p>
    <w:p w:rsidR="00A60384" w:rsidRPr="00635EAF" w:rsidRDefault="008D0DB6" w:rsidP="00635E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</w:t>
      </w:r>
      <w:r w:rsidR="003843E7">
        <w:rPr>
          <w:sz w:val="28"/>
          <w:szCs w:val="28"/>
          <w:lang w:val="uk-UA"/>
        </w:rPr>
        <w:t>С.Тригубенко</w:t>
      </w:r>
      <w:bookmarkStart w:id="0" w:name="_GoBack"/>
      <w:bookmarkEnd w:id="0"/>
    </w:p>
    <w:p w:rsidR="008D0DB6" w:rsidRDefault="008D0DB6"/>
    <w:sectPr w:rsidR="008D0DB6" w:rsidSect="00621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24FB8"/>
    <w:multiLevelType w:val="hybridMultilevel"/>
    <w:tmpl w:val="625CF312"/>
    <w:lvl w:ilvl="0" w:tplc="363850E8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058509F"/>
    <w:multiLevelType w:val="hybridMultilevel"/>
    <w:tmpl w:val="AAEA87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C87B9F"/>
    <w:multiLevelType w:val="hybridMultilevel"/>
    <w:tmpl w:val="86A4D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853556F"/>
    <w:multiLevelType w:val="hybridMultilevel"/>
    <w:tmpl w:val="B4F6E2D6"/>
    <w:lvl w:ilvl="0" w:tplc="D01C58E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5984"/>
    <w:rsid w:val="000619F5"/>
    <w:rsid w:val="00216E55"/>
    <w:rsid w:val="00315F36"/>
    <w:rsid w:val="00366266"/>
    <w:rsid w:val="00382BF2"/>
    <w:rsid w:val="003843E7"/>
    <w:rsid w:val="003C7927"/>
    <w:rsid w:val="003D7D65"/>
    <w:rsid w:val="0048095E"/>
    <w:rsid w:val="004B5984"/>
    <w:rsid w:val="00500531"/>
    <w:rsid w:val="00550B25"/>
    <w:rsid w:val="00576841"/>
    <w:rsid w:val="00621A67"/>
    <w:rsid w:val="00635EAF"/>
    <w:rsid w:val="00644046"/>
    <w:rsid w:val="006854EB"/>
    <w:rsid w:val="0086198E"/>
    <w:rsid w:val="008D0DB6"/>
    <w:rsid w:val="00953575"/>
    <w:rsid w:val="00967719"/>
    <w:rsid w:val="00A60384"/>
    <w:rsid w:val="00BB2B52"/>
    <w:rsid w:val="00E36FF6"/>
    <w:rsid w:val="00E716FF"/>
    <w:rsid w:val="00E7177A"/>
    <w:rsid w:val="00E803C4"/>
    <w:rsid w:val="00EC0D92"/>
    <w:rsid w:val="00F3680F"/>
    <w:rsid w:val="00FF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84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F6D9E"/>
    <w:pPr>
      <w:ind w:left="720"/>
      <w:contextualSpacing/>
    </w:pPr>
  </w:style>
  <w:style w:type="paragraph" w:customStyle="1" w:styleId="a4">
    <w:name w:val="Вміст таблиці"/>
    <w:basedOn w:val="a"/>
    <w:rsid w:val="00A60384"/>
    <w:pPr>
      <w:widowControl w:val="0"/>
      <w:suppressLineNumbers/>
      <w:suppressAutoHyphens/>
    </w:pPr>
    <w:rPr>
      <w:rFonts w:eastAsia="Lucida Sans Unicode" w:cs="Mangal"/>
      <w:kern w:val="2"/>
      <w:lang w:val="uk-UA" w:eastAsia="zh-CN" w:bidi="hi-IN"/>
    </w:rPr>
  </w:style>
  <w:style w:type="table" w:styleId="a5">
    <w:name w:val="Table Grid"/>
    <w:basedOn w:val="a1"/>
    <w:uiPriority w:val="59"/>
    <w:locked/>
    <w:rsid w:val="00A603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MEDIA</cp:lastModifiedBy>
  <cp:revision>15</cp:revision>
  <cp:lastPrinted>2014-08-04T12:17:00Z</cp:lastPrinted>
  <dcterms:created xsi:type="dcterms:W3CDTF">2012-08-06T06:51:00Z</dcterms:created>
  <dcterms:modified xsi:type="dcterms:W3CDTF">2014-08-13T11:21:00Z</dcterms:modified>
</cp:coreProperties>
</file>